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CCC" w:rsidRPr="000B24D1" w:rsidRDefault="009D6CCC" w:rsidP="009D6CCC">
      <w:pPr>
        <w:jc w:val="center"/>
        <w:rPr>
          <w:rFonts w:ascii="Baskerville Old Face" w:hAnsi="Baskerville Old Face"/>
          <w:sz w:val="28"/>
          <w:szCs w:val="28"/>
        </w:rPr>
      </w:pPr>
      <w:r>
        <w:rPr>
          <w:rFonts w:ascii="Baskerville Old Face" w:hAnsi="Baskerville Old Face"/>
          <w:noProof/>
          <w:sz w:val="28"/>
          <w:szCs w:val="28"/>
        </w:rPr>
        <w:drawing>
          <wp:inline distT="0" distB="0" distL="0" distR="0" wp14:anchorId="1DE1D7FA" wp14:editId="7C27455E">
            <wp:extent cx="3324225" cy="17369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sson 21 Handmaid  F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57911" cy="1754508"/>
                    </a:xfrm>
                    <a:prstGeom prst="rect">
                      <a:avLst/>
                    </a:prstGeom>
                  </pic:spPr>
                </pic:pic>
              </a:graphicData>
            </a:graphic>
          </wp:inline>
        </w:drawing>
      </w:r>
    </w:p>
    <w:p w:rsidR="009D6CCC" w:rsidRPr="000B24D1" w:rsidRDefault="009D6CCC" w:rsidP="009D6CCC">
      <w:pPr>
        <w:jc w:val="center"/>
        <w:rPr>
          <w:rFonts w:ascii="Baskerville Old Face" w:hAnsi="Baskerville Old Face"/>
          <w:sz w:val="28"/>
          <w:szCs w:val="28"/>
          <w:u w:val="single"/>
        </w:rPr>
      </w:pPr>
      <w:r w:rsidRPr="000B24D1">
        <w:rPr>
          <w:rFonts w:ascii="Baskerville Old Face" w:hAnsi="Baskerville Old Face"/>
          <w:sz w:val="28"/>
          <w:szCs w:val="28"/>
          <w:u w:val="single"/>
        </w:rPr>
        <w:t>Lesson 21</w:t>
      </w:r>
    </w:p>
    <w:p w:rsidR="009D6CCC" w:rsidRPr="000B24D1" w:rsidRDefault="009D6CCC" w:rsidP="009D6CCC">
      <w:pPr>
        <w:jc w:val="center"/>
        <w:rPr>
          <w:rFonts w:ascii="Baskerville Old Face" w:hAnsi="Baskerville Old Face"/>
          <w:sz w:val="28"/>
          <w:szCs w:val="28"/>
          <w:u w:val="single"/>
        </w:rPr>
      </w:pPr>
      <w:r w:rsidRPr="000B24D1">
        <w:rPr>
          <w:rFonts w:ascii="Baskerville Old Face" w:hAnsi="Baskerville Old Face"/>
          <w:sz w:val="28"/>
          <w:szCs w:val="28"/>
          <w:u w:val="single"/>
        </w:rPr>
        <w:t>Women of the Lord’s church</w:t>
      </w:r>
    </w:p>
    <w:p w:rsidR="009D6CCC" w:rsidRPr="000B24D1" w:rsidRDefault="009D6CCC" w:rsidP="009D6CCC">
      <w:pPr>
        <w:jc w:val="center"/>
        <w:rPr>
          <w:rFonts w:ascii="Baskerville Old Face" w:hAnsi="Baskerville Old Face"/>
          <w:sz w:val="28"/>
          <w:szCs w:val="28"/>
          <w:u w:val="single"/>
        </w:rPr>
      </w:pPr>
      <w:r w:rsidRPr="000B24D1">
        <w:rPr>
          <w:rFonts w:ascii="Baskerville Old Face" w:hAnsi="Baskerville Old Face"/>
          <w:sz w:val="28"/>
          <w:szCs w:val="28"/>
          <w:u w:val="single"/>
        </w:rPr>
        <w:t>(Eunice and Lois, Euodia and Syntyche, Sapphira, Priscilla, and Lydia)</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u w:val="single"/>
        </w:rPr>
      </w:pPr>
      <w:r w:rsidRPr="000B24D1">
        <w:rPr>
          <w:rFonts w:ascii="Baskerville Old Face" w:hAnsi="Baskerville Old Face"/>
          <w:sz w:val="28"/>
          <w:szCs w:val="28"/>
          <w:u w:val="single"/>
        </w:rPr>
        <w:t>Sapphira</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Acts4:32-37- 5:11</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1. What were all of the people in the church doing in this context?</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2. What did Ananias and Sapphira do? (Acts 5:1)</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3. How much did they say they were giving? (implied from verses 4, 8)</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4. Sapphira didn’t have a choice because a wife must always obey her husband.                                     TRUE or FALSE</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 xml:space="preserve">Lesson learned – even those closest to you can lead you astray!  You must know what is right and hold to it, no matter what those around you are doing.  You will answer for the things that you do. </w:t>
      </w:r>
    </w:p>
    <w:p w:rsidR="009D6CCC" w:rsidRPr="000B24D1" w:rsidRDefault="009D6CCC" w:rsidP="009D6CCC">
      <w:pPr>
        <w:jc w:val="both"/>
        <w:rPr>
          <w:rFonts w:ascii="Baskerville Old Face" w:hAnsi="Baskerville Old Face"/>
          <w:sz w:val="28"/>
          <w:szCs w:val="28"/>
          <w:u w:val="single"/>
        </w:rPr>
      </w:pPr>
      <w:bookmarkStart w:id="0" w:name="_GoBack"/>
      <w:bookmarkEnd w:id="0"/>
      <w:r w:rsidRPr="000B24D1">
        <w:rPr>
          <w:rFonts w:ascii="Baskerville Old Face" w:hAnsi="Baskerville Old Face"/>
          <w:sz w:val="28"/>
          <w:szCs w:val="28"/>
          <w:u w:val="single"/>
        </w:rPr>
        <w:lastRenderedPageBreak/>
        <w:t>Lydia</w:t>
      </w:r>
    </w:p>
    <w:p w:rsidR="009D6CCC" w:rsidRPr="000B24D1" w:rsidRDefault="009D6CCC" w:rsidP="009D6CCC">
      <w:pPr>
        <w:jc w:val="both"/>
        <w:rPr>
          <w:rFonts w:ascii="Baskerville Old Face" w:hAnsi="Baskerville Old Face"/>
          <w:sz w:val="28"/>
          <w:szCs w:val="28"/>
        </w:rPr>
      </w:pPr>
      <w:r w:rsidRPr="000B24D1">
        <w:rPr>
          <w:rFonts w:ascii="Baskerville Old Face" w:hAnsi="Baskerville Old Face"/>
          <w:sz w:val="28"/>
          <w:szCs w:val="28"/>
        </w:rPr>
        <w:t>Acts 16:11-15</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5. Who were meeting to pray by the river in Philippi? (verse 13)</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6. Who was Lydia?</w:t>
      </w:r>
    </w:p>
    <w:p w:rsidR="009D6CCC" w:rsidRPr="000B24D1" w:rsidRDefault="009D6CCC" w:rsidP="009D6CCC">
      <w:pPr>
        <w:rPr>
          <w:rFonts w:ascii="Baskerville Old Face" w:hAnsi="Baskerville Old Face"/>
          <w:sz w:val="28"/>
          <w:szCs w:val="28"/>
        </w:rPr>
      </w:pPr>
    </w:p>
    <w:p w:rsidR="009D6CCC" w:rsidRDefault="009D6CCC" w:rsidP="009D6CCC">
      <w:pPr>
        <w:rPr>
          <w:rFonts w:ascii="Baskerville Old Face" w:hAnsi="Baskerville Old Face"/>
          <w:sz w:val="28"/>
          <w:szCs w:val="28"/>
        </w:rPr>
      </w:pPr>
      <w:r w:rsidRPr="000B24D1">
        <w:rPr>
          <w:rFonts w:ascii="Baskerville Old Face" w:hAnsi="Baskerville Old Face"/>
          <w:sz w:val="28"/>
          <w:szCs w:val="28"/>
        </w:rPr>
        <w:t>7. How did she respond to the things she heard from Paul?</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 xml:space="preserve">8. Lydia hesitated to share her home with her brethren. </w:t>
      </w:r>
      <w:r w:rsidRPr="000B24D1">
        <w:rPr>
          <w:rFonts w:ascii="Baskerville Old Face" w:hAnsi="Baskerville Old Face"/>
          <w:sz w:val="28"/>
          <w:szCs w:val="28"/>
        </w:rPr>
        <w:tab/>
      </w:r>
      <w:r w:rsidRPr="000B24D1">
        <w:rPr>
          <w:rFonts w:ascii="Baskerville Old Face" w:hAnsi="Baskerville Old Face"/>
          <w:sz w:val="28"/>
          <w:szCs w:val="28"/>
        </w:rPr>
        <w:tab/>
      </w:r>
      <w:r w:rsidRPr="000B24D1">
        <w:rPr>
          <w:rFonts w:ascii="Baskerville Old Face" w:hAnsi="Baskerville Old Face"/>
          <w:sz w:val="28"/>
          <w:szCs w:val="28"/>
        </w:rPr>
        <w:tab/>
      </w:r>
      <w:r w:rsidRPr="000B24D1">
        <w:rPr>
          <w:rFonts w:ascii="Baskerville Old Face" w:hAnsi="Baskerville Old Face"/>
          <w:sz w:val="28"/>
          <w:szCs w:val="28"/>
        </w:rPr>
        <w:tab/>
        <w:t>TRUE or FALSE</w:t>
      </w:r>
    </w:p>
    <w:p w:rsidR="009D6CCC" w:rsidRPr="000B24D1" w:rsidRDefault="009D6CCC" w:rsidP="009D6CCC">
      <w:pPr>
        <w:rPr>
          <w:rFonts w:ascii="Baskerville Old Face" w:hAnsi="Baskerville Old Face"/>
          <w:sz w:val="28"/>
          <w:szCs w:val="28"/>
          <w:u w:val="single"/>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9. See what you can find out about being a “seller of purple”.  Write a short paragraph about what this might tell us about Lydia.</w:t>
      </w:r>
    </w:p>
    <w:p w:rsidR="009D6CCC" w:rsidRPr="000B24D1" w:rsidRDefault="009D6CCC" w:rsidP="009D6CCC">
      <w:pPr>
        <w:rPr>
          <w:rFonts w:ascii="Baskerville Old Face" w:hAnsi="Baskerville Old Face"/>
          <w:sz w:val="28"/>
          <w:szCs w:val="28"/>
          <w:u w:val="single"/>
        </w:rPr>
      </w:pPr>
    </w:p>
    <w:p w:rsidR="009D6CCC" w:rsidRPr="000B24D1" w:rsidRDefault="009D6CCC" w:rsidP="009D6CCC">
      <w:pPr>
        <w:rPr>
          <w:rFonts w:ascii="Baskerville Old Face" w:hAnsi="Baskerville Old Face"/>
          <w:sz w:val="28"/>
          <w:szCs w:val="28"/>
          <w:u w:val="single"/>
        </w:rPr>
      </w:pPr>
      <w:r w:rsidRPr="000B24D1">
        <w:rPr>
          <w:rFonts w:ascii="Baskerville Old Face" w:hAnsi="Baskerville Old Face"/>
          <w:sz w:val="28"/>
          <w:szCs w:val="28"/>
          <w:u w:val="single"/>
        </w:rPr>
        <w:t>Priscilla</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Acts 18:1-3, 24-28; Romans 16:3; 1 Corinthians 16:19; 2 Timothy 4:19</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10.  Who is Priscilla?</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11.  What did she do for a living, along with her husband? (Acts 18:3)</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12. Who took Apollos aside to teach him “more accurately” the way of God? (Acts 18:24-26)</w:t>
      </w:r>
    </w:p>
    <w:p w:rsidR="009D6CCC"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p>
    <w:p w:rsidR="009D6CCC" w:rsidRDefault="009D6CCC" w:rsidP="009D6CCC">
      <w:pPr>
        <w:rPr>
          <w:rFonts w:ascii="Baskerville Old Face" w:hAnsi="Baskerville Old Face"/>
          <w:sz w:val="28"/>
          <w:szCs w:val="28"/>
        </w:rPr>
      </w:pPr>
      <w:r w:rsidRPr="000B24D1">
        <w:rPr>
          <w:rFonts w:ascii="Baskerville Old Face" w:hAnsi="Baskerville Old Face"/>
          <w:sz w:val="28"/>
          <w:szCs w:val="28"/>
        </w:rPr>
        <w:lastRenderedPageBreak/>
        <w:t xml:space="preserve">13.  Aquila and Priscilla only opened their home to Paul. (1 Cor. 16:19)  </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 xml:space="preserve">                                                      TRUE or FALSE</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 xml:space="preserve">Note 2 Timothy 4:19, “Prisca and Aquila”.  Often name order has some significance.  Back in Acts 12:25 it says “Barnabas and Saul” returned from Jerusalem.  Then in Acts 13:43 we see “Paul and Barnabas”.  The name order goes along with who is in the lead, or more prominent in the events that are going on.  Priscilla and Aquila are equally of help and given recommendation by Paul.  </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u w:val="single"/>
        </w:rPr>
      </w:pPr>
      <w:r w:rsidRPr="000B24D1">
        <w:rPr>
          <w:rFonts w:ascii="Baskerville Old Face" w:hAnsi="Baskerville Old Face"/>
          <w:sz w:val="28"/>
          <w:szCs w:val="28"/>
          <w:u w:val="single"/>
        </w:rPr>
        <w:t>Euodia and Syntyche</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Philippians 4:2, 3</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 xml:space="preserve">14.  What are Euodia and Syntyche having difficulty doing? </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15. How does Paul describe them in verse 3?</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16.  What does Paul ask the brethren in Philippi to do for these women?</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Even good, strong Christians have trouble getting along sometimes.  We are human.  It takes other loving, strong Christian FRIENDS to help get us back on track sometimes.</w:t>
      </w:r>
    </w:p>
    <w:p w:rsidR="009D6CCC" w:rsidRPr="000B24D1" w:rsidRDefault="009D6CCC" w:rsidP="009D6CCC">
      <w:pPr>
        <w:rPr>
          <w:rFonts w:ascii="Baskerville Old Face" w:hAnsi="Baskerville Old Face"/>
          <w:sz w:val="28"/>
          <w:szCs w:val="28"/>
          <w:u w:val="single"/>
        </w:rPr>
      </w:pPr>
      <w:r w:rsidRPr="000B24D1">
        <w:rPr>
          <w:rFonts w:ascii="Baskerville Old Face" w:hAnsi="Baskerville Old Face"/>
          <w:sz w:val="28"/>
          <w:szCs w:val="28"/>
          <w:u w:val="single"/>
        </w:rPr>
        <w:t>Eunice and Lois</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Acts 16:1; 2 Tim.1:5</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17.  What do we learn about Eunice in Acts 16:1?</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18. How is Lois described in 2 Timothy 1:5?</w:t>
      </w:r>
    </w:p>
    <w:p w:rsidR="009D6CCC" w:rsidRDefault="009D6CCC" w:rsidP="009D6CCC">
      <w:pPr>
        <w:rPr>
          <w:rFonts w:ascii="Baskerville Old Face" w:hAnsi="Baskerville Old Face"/>
          <w:sz w:val="28"/>
          <w:szCs w:val="28"/>
        </w:rPr>
      </w:pPr>
      <w:r w:rsidRPr="000B24D1">
        <w:rPr>
          <w:rFonts w:ascii="Baskerville Old Face" w:hAnsi="Baskerville Old Face"/>
          <w:sz w:val="28"/>
          <w:szCs w:val="28"/>
        </w:rPr>
        <w:lastRenderedPageBreak/>
        <w:t xml:space="preserve">19.  Parents and grandparents don’t have much influence over the children in their lives.                                    </w:t>
      </w:r>
      <w:r>
        <w:rPr>
          <w:rFonts w:ascii="Baskerville Old Face" w:hAnsi="Baskerville Old Face"/>
          <w:sz w:val="28"/>
          <w:szCs w:val="28"/>
        </w:rPr>
        <w:tab/>
      </w:r>
      <w:r w:rsidRPr="000B24D1">
        <w:rPr>
          <w:rFonts w:ascii="Baskerville Old Face" w:hAnsi="Baskerville Old Face"/>
          <w:sz w:val="28"/>
          <w:szCs w:val="28"/>
        </w:rPr>
        <w:t>TRUE or FALSE</w:t>
      </w:r>
    </w:p>
    <w:p w:rsidR="009D6CCC"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Conclusion:</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Women have always been a part of the Lord’s church.  It’s not a fraternity.  The world would have us believe that God, and Paul, don’t appreciate women; don’t notice women, and push women aside in favor of men, as we’ve discussed before.  These women show Galatians 3:28-29 to be TRUE!</w:t>
      </w:r>
    </w:p>
    <w:p w:rsidR="009D6CCC" w:rsidRPr="000B24D1" w:rsidRDefault="009D6CCC" w:rsidP="009D6CCC">
      <w:pPr>
        <w:ind w:left="720"/>
        <w:rPr>
          <w:rFonts w:ascii="Baskerville Old Face" w:hAnsi="Baskerville Old Face"/>
          <w:sz w:val="28"/>
          <w:szCs w:val="28"/>
        </w:rPr>
      </w:pPr>
      <w:r w:rsidRPr="000B24D1">
        <w:rPr>
          <w:rFonts w:ascii="Baskerville Old Face" w:hAnsi="Baskerville Old Face"/>
          <w:sz w:val="28"/>
          <w:szCs w:val="28"/>
        </w:rPr>
        <w:t xml:space="preserve">“There is neither Jew nor Greek, there is neither slave nor free, there is neither male nor female; for you are all one in Christ Jesus.  And if you are Christ’s, then you are Abraham’s seed, and heirs according to the promise.”  </w:t>
      </w:r>
    </w:p>
    <w:p w:rsidR="009D6CCC" w:rsidRPr="000B24D1" w:rsidRDefault="009D6CCC" w:rsidP="009D6CCC">
      <w:pPr>
        <w:rPr>
          <w:rFonts w:ascii="Baskerville Old Face" w:hAnsi="Baskerville Old Face"/>
          <w:sz w:val="28"/>
          <w:szCs w:val="28"/>
        </w:rPr>
      </w:pPr>
      <w:r w:rsidRPr="000B24D1">
        <w:rPr>
          <w:rFonts w:ascii="Baskerville Old Face" w:hAnsi="Baskerville Old Face"/>
          <w:sz w:val="28"/>
          <w:szCs w:val="28"/>
        </w:rPr>
        <w:t xml:space="preserve">Women have roles to fulfill, as do men.  They may not be the same roles, but they are all of equal value to God.  We can’t all be preachers and elders (Ephesians 4:11-12).  Not all of us are equally good at exhorting or showing mercy (Romans 12:6-8).  We are all important in the things which we do.  Strive to be a worker who is commended as Priscilla, Euodia, Syntyche, Lois, and Eunice were.  </w:t>
      </w:r>
      <w:r w:rsidRPr="000B24D1">
        <w:rPr>
          <w:rStyle w:val="apple-converted-space"/>
          <w:rFonts w:ascii="Baskerville Old Face" w:hAnsi="Baskerville Old Face"/>
          <w:color w:val="000000"/>
          <w:sz w:val="28"/>
          <w:szCs w:val="28"/>
        </w:rPr>
        <w:t> </w:t>
      </w:r>
      <w:r w:rsidRPr="000B24D1">
        <w:rPr>
          <w:rFonts w:ascii="Baskerville Old Face" w:hAnsi="Baskerville Old Face"/>
          <w:color w:val="000000"/>
          <w:sz w:val="28"/>
          <w:szCs w:val="28"/>
        </w:rPr>
        <w:t>Avoid making the mistake of Sapphira of trying to be something that you are not and lying about it. </w:t>
      </w:r>
      <w:r w:rsidRPr="000B24D1">
        <w:rPr>
          <w:rFonts w:ascii="Baskerville Old Face" w:hAnsi="Baskerville Old Face"/>
          <w:sz w:val="28"/>
          <w:szCs w:val="28"/>
        </w:rPr>
        <w:t>Always be eager to learn and to make changes in your life like Lydia.  Don’t forget to THANK GOD for the examples He has laid out for you.  These women are given in scripture to HELP you.  Let them.</w:t>
      </w:r>
    </w:p>
    <w:p w:rsidR="009D6CCC" w:rsidRPr="000B24D1" w:rsidRDefault="009D6CCC" w:rsidP="009D6CCC">
      <w:pPr>
        <w:rPr>
          <w:rFonts w:ascii="Baskerville Old Face" w:hAnsi="Baskerville Old Face"/>
          <w:sz w:val="28"/>
          <w:szCs w:val="28"/>
        </w:rPr>
      </w:pPr>
    </w:p>
    <w:p w:rsidR="009D6CCC" w:rsidRPr="000B24D1" w:rsidRDefault="009D6CCC" w:rsidP="009D6CCC">
      <w:pPr>
        <w:rPr>
          <w:rFonts w:ascii="Baskerville Old Face" w:hAnsi="Baskerville Old Face"/>
          <w:sz w:val="28"/>
          <w:szCs w:val="28"/>
        </w:rPr>
      </w:pPr>
    </w:p>
    <w:p w:rsidR="00A47BDF" w:rsidRDefault="00A47BDF"/>
    <w:sectPr w:rsidR="00A47BDF" w:rsidSect="004F75C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5C5" w:rsidRDefault="004F75C5" w:rsidP="004F75C5">
      <w:pPr>
        <w:spacing w:after="0" w:line="240" w:lineRule="auto"/>
      </w:pPr>
      <w:r>
        <w:separator/>
      </w:r>
    </w:p>
  </w:endnote>
  <w:endnote w:type="continuationSeparator" w:id="0">
    <w:p w:rsidR="004F75C5" w:rsidRDefault="004F75C5" w:rsidP="004F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5C5" w:rsidRDefault="004F75C5">
    <w:pPr>
      <w:pStyle w:val="Footer"/>
    </w:pPr>
    <w:r>
      <w:rPr>
        <w:noProof/>
      </w:rPr>
      <w:drawing>
        <wp:inline distT="0" distB="0" distL="0" distR="0">
          <wp:extent cx="6858000" cy="1028700"/>
          <wp:effectExtent l="0" t="0" r="0" b="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w.thediligentwoman.com (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028700"/>
                  </a:xfrm>
                  <a:prstGeom prst="rect">
                    <a:avLst/>
                  </a:prstGeom>
                </pic:spPr>
              </pic:pic>
            </a:graphicData>
          </a:graphic>
        </wp:inline>
      </w:drawing>
    </w:r>
  </w:p>
  <w:p w:rsidR="004F75C5" w:rsidRDefault="004F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5C5" w:rsidRDefault="004F75C5" w:rsidP="004F75C5">
      <w:pPr>
        <w:spacing w:after="0" w:line="240" w:lineRule="auto"/>
      </w:pPr>
      <w:r>
        <w:separator/>
      </w:r>
    </w:p>
  </w:footnote>
  <w:footnote w:type="continuationSeparator" w:id="0">
    <w:p w:rsidR="004F75C5" w:rsidRDefault="004F75C5" w:rsidP="004F75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CC"/>
    <w:rsid w:val="004F75C5"/>
    <w:rsid w:val="009D6CCC"/>
    <w:rsid w:val="00A4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BC24CF-3B56-46FF-BFF3-ED864A152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C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6CCC"/>
  </w:style>
  <w:style w:type="paragraph" w:styleId="Header">
    <w:name w:val="header"/>
    <w:basedOn w:val="Normal"/>
    <w:link w:val="HeaderChar"/>
    <w:uiPriority w:val="99"/>
    <w:unhideWhenUsed/>
    <w:rsid w:val="004F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C5"/>
  </w:style>
  <w:style w:type="paragraph" w:styleId="Footer">
    <w:name w:val="footer"/>
    <w:basedOn w:val="Normal"/>
    <w:link w:val="FooterChar"/>
    <w:uiPriority w:val="99"/>
    <w:unhideWhenUsed/>
    <w:rsid w:val="004F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Lesson 21: Women of the church</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21: Women of the church</dc:title>
  <dc:subject/>
  <dc:creator>Angela Legg</dc:creator>
  <cp:keywords>Women of the church</cp:keywords>
  <dc:description/>
  <cp:lastModifiedBy>Angela Legg</cp:lastModifiedBy>
  <cp:revision>3</cp:revision>
  <dcterms:created xsi:type="dcterms:W3CDTF">2016-09-27T11:00:00Z</dcterms:created>
  <dcterms:modified xsi:type="dcterms:W3CDTF">2017-07-04T00:34:00Z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